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C7E23" w14:textId="77777777" w:rsidR="00514A71" w:rsidRPr="00514A71" w:rsidRDefault="00514A71" w:rsidP="00514A71">
      <w:pPr>
        <w:spacing w:after="0"/>
        <w:rPr>
          <w:rFonts w:ascii="Arial" w:hAnsi="Arial" w:cs="Arial"/>
          <w:b/>
          <w:bCs/>
          <w:sz w:val="18"/>
          <w:szCs w:val="18"/>
        </w:rPr>
      </w:pPr>
      <w:r w:rsidRPr="00514A71">
        <w:rPr>
          <w:rFonts w:ascii="Arial" w:hAnsi="Arial" w:cs="Arial"/>
          <w:b/>
          <w:bCs/>
          <w:sz w:val="18"/>
          <w:szCs w:val="18"/>
        </w:rPr>
        <w:t>1. Vuokra</w:t>
      </w:r>
    </w:p>
    <w:p w14:paraId="4CAFE5F9" w14:textId="77777777" w:rsidR="00514A71" w:rsidRPr="00514A71" w:rsidRDefault="00514A71" w:rsidP="00514A71">
      <w:pPr>
        <w:spacing w:after="0"/>
        <w:rPr>
          <w:rFonts w:ascii="Arial" w:hAnsi="Arial" w:cs="Arial"/>
          <w:sz w:val="18"/>
          <w:szCs w:val="18"/>
        </w:rPr>
      </w:pPr>
      <w:r w:rsidRPr="00514A71">
        <w:rPr>
          <w:rFonts w:ascii="Arial" w:hAnsi="Arial" w:cs="Arial"/>
          <w:sz w:val="18"/>
          <w:szCs w:val="18"/>
        </w:rPr>
        <w:t>1.1 Vuokra suoritetaan huoneiston vuokranmaksun yhteydessä kuukausittain kalenterikuukauden toinen päivä. Vuokranmaksun laiminlyönnin seuraamusten osalta noudatetaan mitä huoneiston vuokrasopimuksessa on määrätty.</w:t>
      </w:r>
    </w:p>
    <w:p w14:paraId="13165275" w14:textId="448939C5" w:rsidR="00514A71" w:rsidRDefault="00514A71" w:rsidP="00514A71">
      <w:pPr>
        <w:spacing w:after="0"/>
        <w:rPr>
          <w:rFonts w:ascii="Arial" w:hAnsi="Arial" w:cs="Arial"/>
          <w:sz w:val="18"/>
          <w:szCs w:val="18"/>
        </w:rPr>
      </w:pPr>
      <w:r w:rsidRPr="00514A71">
        <w:rPr>
          <w:rFonts w:ascii="Arial" w:hAnsi="Arial" w:cs="Arial"/>
          <w:sz w:val="18"/>
          <w:szCs w:val="18"/>
        </w:rPr>
        <w:t>1.2 Vuokranantajalla on oikeus tarkistaa vuokran suuruus vuosittain. Vuokrantarkistuksesta ilmoitetaan kirjallisesti pääsääntöisesti huoneiston vuokrantarkistusilmoituksessa.</w:t>
      </w:r>
    </w:p>
    <w:p w14:paraId="5F7A112F" w14:textId="77777777" w:rsidR="00003CC0" w:rsidRPr="00514A71" w:rsidRDefault="00003CC0" w:rsidP="00514A71">
      <w:pPr>
        <w:spacing w:after="0"/>
        <w:rPr>
          <w:rFonts w:ascii="Arial" w:hAnsi="Arial" w:cs="Arial"/>
          <w:sz w:val="18"/>
          <w:szCs w:val="18"/>
        </w:rPr>
      </w:pPr>
    </w:p>
    <w:p w14:paraId="5A66138A" w14:textId="77777777" w:rsidR="00514A71" w:rsidRPr="00514A71" w:rsidRDefault="00514A71" w:rsidP="00514A71">
      <w:pPr>
        <w:spacing w:after="0"/>
        <w:rPr>
          <w:rFonts w:ascii="Arial" w:hAnsi="Arial" w:cs="Arial"/>
          <w:b/>
          <w:bCs/>
          <w:sz w:val="18"/>
          <w:szCs w:val="18"/>
        </w:rPr>
      </w:pPr>
      <w:r w:rsidRPr="00514A71">
        <w:rPr>
          <w:rFonts w:ascii="Arial" w:hAnsi="Arial" w:cs="Arial"/>
          <w:b/>
          <w:bCs/>
          <w:sz w:val="18"/>
          <w:szCs w:val="18"/>
        </w:rPr>
        <w:t>2. Autopaikan käyttö</w:t>
      </w:r>
    </w:p>
    <w:p w14:paraId="19088873" w14:textId="77777777" w:rsidR="00514A71" w:rsidRPr="00514A71" w:rsidRDefault="00514A71" w:rsidP="00514A71">
      <w:pPr>
        <w:spacing w:after="0"/>
        <w:rPr>
          <w:rFonts w:ascii="Arial" w:hAnsi="Arial" w:cs="Arial"/>
          <w:sz w:val="18"/>
          <w:szCs w:val="18"/>
        </w:rPr>
      </w:pPr>
      <w:r w:rsidRPr="00514A71">
        <w:rPr>
          <w:rFonts w:ascii="Arial" w:hAnsi="Arial" w:cs="Arial"/>
          <w:sz w:val="18"/>
          <w:szCs w:val="18"/>
        </w:rPr>
        <w:t>2.1 Autopaikkaa saa käyttää vain vuokralaisen oman tai hänen perheensä jäsenen käytössä olevan, kohdassa 2.2 mainitun ajoneuvon pysäköintiin.</w:t>
      </w:r>
    </w:p>
    <w:p w14:paraId="77676C28" w14:textId="77777777" w:rsidR="00514A71" w:rsidRPr="00514A71" w:rsidRDefault="00514A71" w:rsidP="00514A71">
      <w:pPr>
        <w:spacing w:after="0"/>
        <w:rPr>
          <w:rFonts w:ascii="Arial" w:hAnsi="Arial" w:cs="Arial"/>
          <w:sz w:val="18"/>
          <w:szCs w:val="18"/>
        </w:rPr>
      </w:pPr>
      <w:r w:rsidRPr="00514A71">
        <w:rPr>
          <w:rFonts w:ascii="Arial" w:hAnsi="Arial" w:cs="Arial"/>
          <w:sz w:val="18"/>
          <w:szCs w:val="18"/>
        </w:rPr>
        <w:t>2.2 Autopaikalla saa pysäköidä ainoastaan käytössä olevia henkilö-, farmari- ja pakettiautoja tai moottoripyöriä (mm.</w:t>
      </w:r>
    </w:p>
    <w:p w14:paraId="55AD2634" w14:textId="77777777" w:rsidR="00514A71" w:rsidRPr="00514A71" w:rsidRDefault="00514A71" w:rsidP="00514A71">
      <w:pPr>
        <w:spacing w:after="0"/>
        <w:rPr>
          <w:rFonts w:ascii="Arial" w:hAnsi="Arial" w:cs="Arial"/>
          <w:sz w:val="18"/>
          <w:szCs w:val="18"/>
        </w:rPr>
      </w:pPr>
      <w:r w:rsidRPr="00514A71">
        <w:rPr>
          <w:rFonts w:ascii="Arial" w:hAnsi="Arial" w:cs="Arial"/>
          <w:sz w:val="18"/>
          <w:szCs w:val="18"/>
        </w:rPr>
        <w:t>kuorma-autojen, asuntovaunujen ja liikenteestä poistettujen autojen pysäköiminen on kielletty).</w:t>
      </w:r>
    </w:p>
    <w:p w14:paraId="6E9F737A" w14:textId="77777777" w:rsidR="00514A71" w:rsidRPr="00514A71" w:rsidRDefault="00514A71" w:rsidP="00514A71">
      <w:pPr>
        <w:spacing w:after="0"/>
        <w:rPr>
          <w:rFonts w:ascii="Arial" w:hAnsi="Arial" w:cs="Arial"/>
          <w:sz w:val="18"/>
          <w:szCs w:val="18"/>
        </w:rPr>
      </w:pPr>
      <w:r w:rsidRPr="00514A71">
        <w:rPr>
          <w:rFonts w:ascii="Arial" w:hAnsi="Arial" w:cs="Arial"/>
          <w:sz w:val="18"/>
          <w:szCs w:val="18"/>
        </w:rPr>
        <w:t>2.3 Autopaikan vuokraajan tulee ehdottomasti pysäköidä autonsa vuokraamalleen paikalle eikä muualle vuokranantajan</w:t>
      </w:r>
    </w:p>
    <w:p w14:paraId="761E004F" w14:textId="77777777" w:rsidR="00514A71" w:rsidRPr="00514A71" w:rsidRDefault="00514A71" w:rsidP="00514A71">
      <w:pPr>
        <w:spacing w:after="0"/>
        <w:rPr>
          <w:rFonts w:ascii="Arial" w:hAnsi="Arial" w:cs="Arial"/>
          <w:sz w:val="18"/>
          <w:szCs w:val="18"/>
        </w:rPr>
      </w:pPr>
      <w:r w:rsidRPr="00514A71">
        <w:rPr>
          <w:rFonts w:ascii="Arial" w:hAnsi="Arial" w:cs="Arial"/>
          <w:sz w:val="18"/>
          <w:szCs w:val="18"/>
        </w:rPr>
        <w:t>hallitsemilla tonttialueilla.</w:t>
      </w:r>
    </w:p>
    <w:p w14:paraId="77FED39A" w14:textId="77777777" w:rsidR="00514A71" w:rsidRPr="00514A71" w:rsidRDefault="00514A71" w:rsidP="00514A71">
      <w:pPr>
        <w:spacing w:after="0"/>
        <w:rPr>
          <w:rFonts w:ascii="Arial" w:hAnsi="Arial" w:cs="Arial"/>
          <w:sz w:val="18"/>
          <w:szCs w:val="18"/>
        </w:rPr>
      </w:pPr>
      <w:r w:rsidRPr="00514A71">
        <w:rPr>
          <w:rFonts w:ascii="Arial" w:hAnsi="Arial" w:cs="Arial"/>
          <w:sz w:val="18"/>
          <w:szCs w:val="18"/>
        </w:rPr>
        <w:t>2.4 Autopaikkojen keskinäistä vaihtoa ei saa tehdä ilman vuokranantajan lupaa.</w:t>
      </w:r>
    </w:p>
    <w:p w14:paraId="0608B35C" w14:textId="77777777" w:rsidR="00514A71" w:rsidRPr="00514A71" w:rsidRDefault="00514A71" w:rsidP="00514A71">
      <w:pPr>
        <w:spacing w:after="0"/>
        <w:rPr>
          <w:rFonts w:ascii="Arial" w:hAnsi="Arial" w:cs="Arial"/>
          <w:sz w:val="18"/>
          <w:szCs w:val="18"/>
        </w:rPr>
      </w:pPr>
      <w:r w:rsidRPr="00514A71">
        <w:rPr>
          <w:rFonts w:ascii="Arial" w:hAnsi="Arial" w:cs="Arial"/>
          <w:sz w:val="18"/>
          <w:szCs w:val="18"/>
        </w:rPr>
        <w:t>2.5 Vuokralaisen on noudatettava autopaikan käytössä siisteyttä, talon järjestyssääntöjä ym. vuokranantajan taholta yleisen järjestyksen vuoksi antamia ohjeita ja määräyksiä.</w:t>
      </w:r>
    </w:p>
    <w:p w14:paraId="16D58001" w14:textId="53D1621E" w:rsidR="00514A71" w:rsidRDefault="00514A71" w:rsidP="00514A71">
      <w:pPr>
        <w:spacing w:after="0"/>
        <w:rPr>
          <w:rFonts w:ascii="Arial" w:hAnsi="Arial" w:cs="Arial"/>
          <w:sz w:val="18"/>
          <w:szCs w:val="18"/>
        </w:rPr>
      </w:pPr>
      <w:r w:rsidRPr="00514A71">
        <w:rPr>
          <w:rFonts w:ascii="Arial" w:hAnsi="Arial" w:cs="Arial"/>
          <w:sz w:val="18"/>
          <w:szCs w:val="18"/>
        </w:rPr>
        <w:t>2.6 Vuokranantaja ei vastaa autopaikalla olevalle ajoneuvolle tehdyistä vahingoista tai paikan käytön estymisestä aiheutuneesta haitasta, joita vuokranantaja ei ole tuottamuksellaan aiheuttanut.</w:t>
      </w:r>
    </w:p>
    <w:p w14:paraId="22AE0732" w14:textId="59CC9DBF" w:rsidR="00514A71" w:rsidRPr="00003CC0" w:rsidRDefault="007B52F1" w:rsidP="00514A71">
      <w:pPr>
        <w:spacing w:after="0"/>
        <w:rPr>
          <w:rFonts w:ascii="Arial" w:hAnsi="Arial" w:cs="Arial"/>
          <w:sz w:val="18"/>
          <w:szCs w:val="18"/>
        </w:rPr>
      </w:pPr>
      <w:r w:rsidRPr="00003CC0">
        <w:rPr>
          <w:rFonts w:ascii="Arial" w:hAnsi="Arial" w:cs="Arial"/>
          <w:sz w:val="18"/>
          <w:szCs w:val="18"/>
        </w:rPr>
        <w:t xml:space="preserve">2.7 </w:t>
      </w:r>
      <w:r w:rsidR="00003CC0" w:rsidRPr="00003CC0">
        <w:rPr>
          <w:rFonts w:ascii="Arial" w:hAnsi="Arial" w:cs="Arial"/>
          <w:sz w:val="18"/>
          <w:szCs w:val="18"/>
          <w:shd w:val="clear" w:color="auto" w:fill="FFFFFF"/>
        </w:rPr>
        <w:t>Latausasemallinen autopaikka vuokrataan ensisijaisesti asukkaalle, jolla on ladattava ajoneuvo. Type2-latausasemallinen autopaikka vuokrataan ensisijaisesti asukkaalle, jolla on täyssähköauto. Tarvittaessa sähköautottomalle paikan vuokranneelle voidaan tällöin osoittaa jokin muu autopaikka.</w:t>
      </w:r>
    </w:p>
    <w:p w14:paraId="61B7986B" w14:textId="77777777" w:rsidR="00514A71" w:rsidRPr="00514A71" w:rsidRDefault="00514A71" w:rsidP="00514A71">
      <w:pPr>
        <w:spacing w:after="0"/>
        <w:rPr>
          <w:rFonts w:ascii="Arial" w:hAnsi="Arial" w:cs="Arial"/>
          <w:sz w:val="18"/>
          <w:szCs w:val="18"/>
        </w:rPr>
      </w:pPr>
    </w:p>
    <w:p w14:paraId="179C66F4" w14:textId="77777777" w:rsidR="00514A71" w:rsidRPr="00514A71" w:rsidRDefault="00514A71" w:rsidP="00514A71">
      <w:pPr>
        <w:spacing w:after="0"/>
        <w:rPr>
          <w:rFonts w:ascii="Arial" w:hAnsi="Arial" w:cs="Arial"/>
          <w:b/>
          <w:bCs/>
          <w:sz w:val="18"/>
          <w:szCs w:val="18"/>
        </w:rPr>
      </w:pPr>
      <w:r w:rsidRPr="00514A71">
        <w:rPr>
          <w:rFonts w:ascii="Arial" w:hAnsi="Arial" w:cs="Arial"/>
          <w:b/>
          <w:bCs/>
          <w:sz w:val="18"/>
          <w:szCs w:val="18"/>
        </w:rPr>
        <w:t>3. Lämmityspisteen käyttö</w:t>
      </w:r>
    </w:p>
    <w:p w14:paraId="66266825" w14:textId="77777777" w:rsidR="00514A71" w:rsidRPr="00514A71" w:rsidRDefault="00514A71" w:rsidP="00514A71">
      <w:pPr>
        <w:spacing w:after="0"/>
        <w:rPr>
          <w:rFonts w:ascii="Arial" w:hAnsi="Arial" w:cs="Arial"/>
          <w:sz w:val="18"/>
          <w:szCs w:val="18"/>
        </w:rPr>
      </w:pPr>
      <w:r w:rsidRPr="00514A71">
        <w:rPr>
          <w:rFonts w:ascii="Arial" w:hAnsi="Arial" w:cs="Arial"/>
          <w:sz w:val="18"/>
          <w:szCs w:val="18"/>
        </w:rPr>
        <w:t>3.1 Auton lämmitysvastusten teho saa olla enintään 1000 wattia.</w:t>
      </w:r>
    </w:p>
    <w:p w14:paraId="6A76348C" w14:textId="77777777" w:rsidR="00514A71" w:rsidRPr="00514A71" w:rsidRDefault="00514A71" w:rsidP="00514A71">
      <w:pPr>
        <w:spacing w:after="0"/>
        <w:rPr>
          <w:rFonts w:ascii="Arial" w:hAnsi="Arial" w:cs="Arial"/>
          <w:sz w:val="18"/>
          <w:szCs w:val="18"/>
        </w:rPr>
      </w:pPr>
      <w:r w:rsidRPr="00514A71">
        <w:rPr>
          <w:rFonts w:ascii="Arial" w:hAnsi="Arial" w:cs="Arial"/>
          <w:sz w:val="18"/>
          <w:szCs w:val="18"/>
        </w:rPr>
        <w:t>3.2 Lämmitysvastuksen ja liitäntäjohdon on ehdottomasti oltava sähkötarkastuskeskuksen hyväksymiä.</w:t>
      </w:r>
    </w:p>
    <w:p w14:paraId="53CAC848" w14:textId="77777777" w:rsidR="00514A71" w:rsidRPr="00514A71" w:rsidRDefault="00514A71" w:rsidP="00514A71">
      <w:pPr>
        <w:spacing w:after="0"/>
        <w:rPr>
          <w:rFonts w:ascii="Arial" w:hAnsi="Arial" w:cs="Arial"/>
          <w:sz w:val="18"/>
          <w:szCs w:val="18"/>
        </w:rPr>
      </w:pPr>
      <w:r w:rsidRPr="00514A71">
        <w:rPr>
          <w:rFonts w:ascii="Arial" w:hAnsi="Arial" w:cs="Arial"/>
          <w:sz w:val="18"/>
          <w:szCs w:val="18"/>
        </w:rPr>
        <w:t>3.3 Liitäntäjohtoa ei saa jättää irralleen lämmitystolppaan.</w:t>
      </w:r>
    </w:p>
    <w:p w14:paraId="257261CD" w14:textId="77777777" w:rsidR="00514A71" w:rsidRPr="00514A71" w:rsidRDefault="00514A71" w:rsidP="00514A71">
      <w:pPr>
        <w:spacing w:after="0"/>
        <w:rPr>
          <w:rFonts w:ascii="Arial" w:hAnsi="Arial" w:cs="Arial"/>
          <w:sz w:val="18"/>
          <w:szCs w:val="18"/>
        </w:rPr>
      </w:pPr>
      <w:r w:rsidRPr="00514A71">
        <w:rPr>
          <w:rFonts w:ascii="Arial" w:hAnsi="Arial" w:cs="Arial"/>
          <w:sz w:val="18"/>
          <w:szCs w:val="18"/>
        </w:rPr>
        <w:t>3.4 Lämmityspisteen väärinkäytöstä aiheutuvista vahingoista vastaa vuokralainen.</w:t>
      </w:r>
    </w:p>
    <w:p w14:paraId="301EC1AD" w14:textId="77777777" w:rsidR="00514A71" w:rsidRPr="00514A71" w:rsidRDefault="00514A71" w:rsidP="00514A71">
      <w:pPr>
        <w:spacing w:after="0"/>
        <w:rPr>
          <w:rFonts w:ascii="Arial" w:hAnsi="Arial" w:cs="Arial"/>
          <w:sz w:val="18"/>
          <w:szCs w:val="18"/>
        </w:rPr>
      </w:pPr>
      <w:r w:rsidRPr="00514A71">
        <w:rPr>
          <w:rFonts w:ascii="Arial" w:hAnsi="Arial" w:cs="Arial"/>
          <w:sz w:val="18"/>
          <w:szCs w:val="18"/>
        </w:rPr>
        <w:t>3.5 Vuokrasopimuksen päättyessä vuokralaisen tulee palauttaa lämmityspisteen avain välittömästi kiinteistöä hoitavaan</w:t>
      </w:r>
    </w:p>
    <w:p w14:paraId="26F8D946" w14:textId="77777777" w:rsidR="00514A71" w:rsidRPr="00514A71" w:rsidRDefault="00514A71" w:rsidP="00514A71">
      <w:pPr>
        <w:spacing w:after="0"/>
        <w:rPr>
          <w:rFonts w:ascii="Arial" w:hAnsi="Arial" w:cs="Arial"/>
          <w:sz w:val="18"/>
          <w:szCs w:val="18"/>
        </w:rPr>
      </w:pPr>
      <w:r w:rsidRPr="00514A71">
        <w:rPr>
          <w:rFonts w:ascii="Arial" w:hAnsi="Arial" w:cs="Arial"/>
          <w:sz w:val="18"/>
          <w:szCs w:val="18"/>
        </w:rPr>
        <w:t>huoltoyhtiöön. Mikäli avainta ei palauteta, vastaa vuokralainen kaikista aiheutuvista kustannuksista.</w:t>
      </w:r>
    </w:p>
    <w:p w14:paraId="33B41A96" w14:textId="77777777" w:rsidR="00514A71" w:rsidRPr="00514A71" w:rsidRDefault="00514A71" w:rsidP="00514A71">
      <w:pPr>
        <w:spacing w:after="0"/>
        <w:rPr>
          <w:rFonts w:ascii="Arial" w:hAnsi="Arial" w:cs="Arial"/>
          <w:sz w:val="18"/>
          <w:szCs w:val="18"/>
        </w:rPr>
      </w:pPr>
      <w:r w:rsidRPr="00514A71">
        <w:rPr>
          <w:rFonts w:ascii="Arial" w:hAnsi="Arial" w:cs="Arial"/>
          <w:sz w:val="18"/>
          <w:szCs w:val="18"/>
        </w:rPr>
        <w:t>3.6. Lämmityspistettä ei saa käyttää ajoneuvojen, kuten sähköautojen tai ladattavien hybridiautojen lataamiseen. Niiden</w:t>
      </w:r>
    </w:p>
    <w:p w14:paraId="1F6CC343" w14:textId="5B5F28A5" w:rsidR="00514A71" w:rsidRDefault="00514A71" w:rsidP="00514A71">
      <w:pPr>
        <w:spacing w:after="0"/>
        <w:rPr>
          <w:rFonts w:ascii="Arial" w:hAnsi="Arial" w:cs="Arial"/>
          <w:sz w:val="18"/>
          <w:szCs w:val="18"/>
        </w:rPr>
      </w:pPr>
      <w:r w:rsidRPr="00514A71">
        <w:rPr>
          <w:rFonts w:ascii="Arial" w:hAnsi="Arial" w:cs="Arial"/>
          <w:sz w:val="18"/>
          <w:szCs w:val="18"/>
        </w:rPr>
        <w:t>lataaminen on sallittua vain niille varatuissa latauspisteissä. Lämmitystolppien käyttö on sallittua ainoastaan auton moottorin esilämmitykseen ja sisälämmittimen käyttöön (yhteensä max. 1500 W) niillä parkkialueilla, joilla sitä ei ole tehorajoituksista johtuen erikseen kielletty tai rajoitettu. Vastuu väärinkäytöstä aiheutuneista vahingoista on käyttöehtojen vastaisesti toimivalla.</w:t>
      </w:r>
    </w:p>
    <w:p w14:paraId="6CA731BB" w14:textId="77777777" w:rsidR="00514A71" w:rsidRPr="00514A71" w:rsidRDefault="00514A71" w:rsidP="00514A71">
      <w:pPr>
        <w:spacing w:after="0"/>
        <w:rPr>
          <w:rFonts w:ascii="Arial" w:hAnsi="Arial" w:cs="Arial"/>
          <w:sz w:val="18"/>
          <w:szCs w:val="18"/>
        </w:rPr>
      </w:pPr>
    </w:p>
    <w:p w14:paraId="2A8BA1DB" w14:textId="77777777" w:rsidR="00514A71" w:rsidRPr="00514A71" w:rsidRDefault="00514A71" w:rsidP="00514A71">
      <w:pPr>
        <w:spacing w:after="0"/>
        <w:rPr>
          <w:rFonts w:ascii="Arial" w:hAnsi="Arial" w:cs="Arial"/>
          <w:b/>
          <w:bCs/>
          <w:sz w:val="18"/>
          <w:szCs w:val="18"/>
        </w:rPr>
      </w:pPr>
      <w:r w:rsidRPr="00514A71">
        <w:rPr>
          <w:rFonts w:ascii="Arial" w:hAnsi="Arial" w:cs="Arial"/>
          <w:b/>
          <w:bCs/>
          <w:sz w:val="18"/>
          <w:szCs w:val="18"/>
        </w:rPr>
        <w:t>4. Autopaikan kunnossapito</w:t>
      </w:r>
    </w:p>
    <w:p w14:paraId="49CD1118" w14:textId="77777777" w:rsidR="00514A71" w:rsidRPr="00514A71" w:rsidRDefault="00514A71" w:rsidP="00514A71">
      <w:pPr>
        <w:spacing w:after="0"/>
        <w:rPr>
          <w:rFonts w:ascii="Arial" w:hAnsi="Arial" w:cs="Arial"/>
          <w:sz w:val="18"/>
          <w:szCs w:val="18"/>
        </w:rPr>
      </w:pPr>
      <w:r w:rsidRPr="00514A71">
        <w:rPr>
          <w:rFonts w:ascii="Arial" w:hAnsi="Arial" w:cs="Arial"/>
          <w:sz w:val="18"/>
          <w:szCs w:val="18"/>
        </w:rPr>
        <w:t>Kiinteistönomistaja vastaa autopaikka-alueen kunnossapidosta seuraavin rajauksin:</w:t>
      </w:r>
    </w:p>
    <w:p w14:paraId="5B15AAF2" w14:textId="77777777" w:rsidR="00514A71" w:rsidRPr="00514A71" w:rsidRDefault="00514A71" w:rsidP="00514A71">
      <w:pPr>
        <w:spacing w:after="0"/>
        <w:rPr>
          <w:rFonts w:ascii="Arial" w:hAnsi="Arial" w:cs="Arial"/>
          <w:sz w:val="18"/>
          <w:szCs w:val="18"/>
        </w:rPr>
      </w:pPr>
      <w:r w:rsidRPr="00514A71">
        <w:rPr>
          <w:rFonts w:ascii="Arial" w:hAnsi="Arial" w:cs="Arial"/>
          <w:sz w:val="18"/>
          <w:szCs w:val="18"/>
        </w:rPr>
        <w:t>- Kiinteistönomistaja ei puhdista autojen välejä lumesta eikä hiekoita tai suolaa autojen/autopaikkojen välejä tai yksittäisen autopaikan aluetta (esim. auton alta).</w:t>
      </w:r>
    </w:p>
    <w:p w14:paraId="694BEEF6" w14:textId="652BD36F" w:rsidR="00514A71" w:rsidRDefault="00514A71" w:rsidP="00514A71">
      <w:pPr>
        <w:spacing w:after="0"/>
        <w:rPr>
          <w:rFonts w:ascii="Arial" w:hAnsi="Arial" w:cs="Arial"/>
          <w:sz w:val="18"/>
          <w:szCs w:val="18"/>
        </w:rPr>
      </w:pPr>
      <w:r w:rsidRPr="00514A71">
        <w:rPr>
          <w:rFonts w:ascii="Arial" w:hAnsi="Arial" w:cs="Arial"/>
          <w:sz w:val="18"/>
          <w:szCs w:val="18"/>
        </w:rPr>
        <w:t>- Kiinteistönomistaja pyrkii kuitenkin mahdollisuuksien mukaan huolehtimaan myös itse autopaikkojen talvikunnossapidosta laajempina alueina kerrallaan.</w:t>
      </w:r>
    </w:p>
    <w:p w14:paraId="5D5B36F1" w14:textId="77777777" w:rsidR="00514A71" w:rsidRPr="00514A71" w:rsidRDefault="00514A71" w:rsidP="00514A71">
      <w:pPr>
        <w:spacing w:after="0"/>
        <w:rPr>
          <w:rFonts w:ascii="Arial" w:hAnsi="Arial" w:cs="Arial"/>
          <w:sz w:val="18"/>
          <w:szCs w:val="18"/>
        </w:rPr>
      </w:pPr>
    </w:p>
    <w:p w14:paraId="211B4689" w14:textId="77777777" w:rsidR="00514A71" w:rsidRPr="00514A71" w:rsidRDefault="00514A71" w:rsidP="00514A71">
      <w:pPr>
        <w:spacing w:after="0"/>
        <w:rPr>
          <w:rFonts w:ascii="Arial" w:hAnsi="Arial" w:cs="Arial"/>
          <w:b/>
          <w:bCs/>
          <w:sz w:val="18"/>
          <w:szCs w:val="18"/>
        </w:rPr>
      </w:pPr>
      <w:r w:rsidRPr="00514A71">
        <w:rPr>
          <w:rFonts w:ascii="Arial" w:hAnsi="Arial" w:cs="Arial"/>
          <w:b/>
          <w:bCs/>
          <w:sz w:val="18"/>
          <w:szCs w:val="18"/>
        </w:rPr>
        <w:t>5. Käyttöehtojen rikkominen</w:t>
      </w:r>
    </w:p>
    <w:p w14:paraId="2E6DB037" w14:textId="0F57B1CA" w:rsidR="00514A71" w:rsidRDefault="00514A71" w:rsidP="00514A71">
      <w:pPr>
        <w:spacing w:after="0"/>
        <w:rPr>
          <w:rFonts w:ascii="Arial" w:hAnsi="Arial" w:cs="Arial"/>
          <w:sz w:val="18"/>
          <w:szCs w:val="18"/>
        </w:rPr>
      </w:pPr>
      <w:r w:rsidRPr="00514A71">
        <w:rPr>
          <w:rFonts w:ascii="Arial" w:hAnsi="Arial" w:cs="Arial"/>
          <w:sz w:val="18"/>
          <w:szCs w:val="18"/>
        </w:rPr>
        <w:t>Mikäli vuokralainen laiminlyö vuokranmaksun tai muutoin rikkoo ehtoja, on vuokranantajalla oikeus vuokralaista enempää kuulematta estää autopaikan käyttö sekä irtisanoa tai purkaa autopaikkasopimus.</w:t>
      </w:r>
    </w:p>
    <w:p w14:paraId="324C5DFD" w14:textId="77777777" w:rsidR="00514A71" w:rsidRPr="00514A71" w:rsidRDefault="00514A71" w:rsidP="00514A71">
      <w:pPr>
        <w:spacing w:after="0"/>
        <w:rPr>
          <w:rFonts w:ascii="Arial" w:hAnsi="Arial" w:cs="Arial"/>
          <w:sz w:val="18"/>
          <w:szCs w:val="18"/>
        </w:rPr>
      </w:pPr>
    </w:p>
    <w:p w14:paraId="410DFB88" w14:textId="77777777" w:rsidR="00514A71" w:rsidRPr="00514A71" w:rsidRDefault="00514A71" w:rsidP="00514A71">
      <w:pPr>
        <w:spacing w:after="0"/>
        <w:rPr>
          <w:rFonts w:ascii="Arial" w:hAnsi="Arial" w:cs="Arial"/>
          <w:b/>
          <w:bCs/>
          <w:sz w:val="18"/>
          <w:szCs w:val="18"/>
        </w:rPr>
      </w:pPr>
      <w:r w:rsidRPr="00514A71">
        <w:rPr>
          <w:rFonts w:ascii="Arial" w:hAnsi="Arial" w:cs="Arial"/>
          <w:b/>
          <w:bCs/>
          <w:sz w:val="18"/>
          <w:szCs w:val="18"/>
        </w:rPr>
        <w:t>6. Autopaikkasopimuksen voimassaolo</w:t>
      </w:r>
    </w:p>
    <w:p w14:paraId="50776A2B" w14:textId="77777777" w:rsidR="00514A71" w:rsidRPr="00514A71" w:rsidRDefault="00514A71" w:rsidP="00514A71">
      <w:pPr>
        <w:spacing w:after="0"/>
        <w:rPr>
          <w:rFonts w:ascii="Arial" w:hAnsi="Arial" w:cs="Arial"/>
          <w:sz w:val="18"/>
          <w:szCs w:val="18"/>
        </w:rPr>
      </w:pPr>
      <w:r w:rsidRPr="00514A71">
        <w:rPr>
          <w:rFonts w:ascii="Arial" w:hAnsi="Arial" w:cs="Arial"/>
          <w:sz w:val="18"/>
          <w:szCs w:val="18"/>
        </w:rPr>
        <w:t>Sopimus on voimassa toistaiseksi. Molemminpuolinen irtisanomisaika on yksi kuukausi laskettuna sen kuukauden lopusta, jonka kuluessa irtisanominen tulee vastapuolen tietoon. Autopaikkasopimus päättyy automaattisesti huoneiston</w:t>
      </w:r>
    </w:p>
    <w:p w14:paraId="330068A0" w14:textId="1030E4B1" w:rsidR="00B243F9" w:rsidRPr="00514A71" w:rsidRDefault="00514A71" w:rsidP="00514A71">
      <w:pPr>
        <w:spacing w:after="0"/>
      </w:pPr>
      <w:r w:rsidRPr="00514A71">
        <w:rPr>
          <w:rFonts w:ascii="Arial" w:hAnsi="Arial" w:cs="Arial"/>
          <w:sz w:val="18"/>
          <w:szCs w:val="18"/>
        </w:rPr>
        <w:t>vuokrasopimuksen päättyessä eikä sitä tarvitse erikseen irtisanoa.</w:t>
      </w:r>
    </w:p>
    <w:sectPr w:rsidR="00B243F9" w:rsidRPr="00514A71">
      <w:headerReference w:type="default" r:id="rId6"/>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1E5F1" w14:textId="77777777" w:rsidR="00DF7CDE" w:rsidRDefault="00DF7CDE" w:rsidP="003A234D">
      <w:pPr>
        <w:spacing w:after="0" w:line="240" w:lineRule="auto"/>
      </w:pPr>
      <w:r>
        <w:separator/>
      </w:r>
    </w:p>
  </w:endnote>
  <w:endnote w:type="continuationSeparator" w:id="0">
    <w:p w14:paraId="3EF70954" w14:textId="77777777" w:rsidR="00DF7CDE" w:rsidRDefault="00DF7CDE" w:rsidP="003A2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2D81" w14:textId="70D4B127" w:rsidR="003A234D" w:rsidRDefault="00EF6618" w:rsidP="00EF6618">
    <w:pPr>
      <w:jc w:val="right"/>
      <w:rPr>
        <w:rFonts w:ascii="Arial" w:hAnsi="Arial" w:cs="Arial"/>
        <w:sz w:val="16"/>
        <w:szCs w:val="16"/>
      </w:rPr>
    </w:pPr>
    <w:r>
      <w:rPr>
        <w:rFonts w:ascii="Arial" w:eastAsia="Times New Roman" w:hAnsi="Arial" w:cs="Arial"/>
        <w:noProof/>
        <w:sz w:val="17"/>
        <w:szCs w:val="17"/>
        <w:lang w:eastAsia="fi-FI"/>
      </w:rPr>
      <w:t xml:space="preserve">     10/2022                   </w:t>
    </w:r>
  </w:p>
  <w:p w14:paraId="294AA44D" w14:textId="5C48EC4F" w:rsidR="003A234D" w:rsidRPr="00AB5152" w:rsidRDefault="00973B2D" w:rsidP="00AB5152">
    <w:pPr>
      <w:rPr>
        <w:rFonts w:ascii="Arial" w:eastAsia="Times New Roman" w:hAnsi="Arial" w:cs="Arial"/>
        <w:noProof/>
        <w:sz w:val="17"/>
        <w:szCs w:val="17"/>
        <w:lang w:eastAsia="fi-FI"/>
      </w:rPr>
    </w:pPr>
    <w:r>
      <w:rPr>
        <w:noProof/>
      </w:rPr>
      <w:drawing>
        <wp:inline distT="0" distB="0" distL="0" distR="0" wp14:anchorId="57A3043A" wp14:editId="0B35BE75">
          <wp:extent cx="1102966" cy="323850"/>
          <wp:effectExtent l="0" t="0" r="254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81" cy="32852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DE63F" w14:textId="77777777" w:rsidR="00DF7CDE" w:rsidRDefault="00DF7CDE" w:rsidP="003A234D">
      <w:pPr>
        <w:spacing w:after="0" w:line="240" w:lineRule="auto"/>
      </w:pPr>
      <w:r>
        <w:separator/>
      </w:r>
    </w:p>
  </w:footnote>
  <w:footnote w:type="continuationSeparator" w:id="0">
    <w:p w14:paraId="196792E3" w14:textId="77777777" w:rsidR="00DF7CDE" w:rsidRDefault="00DF7CDE" w:rsidP="003A2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2C71" w14:textId="77777777" w:rsidR="003A234D" w:rsidRDefault="003A234D" w:rsidP="003A234D">
    <w:pPr>
      <w:jc w:val="right"/>
      <w:rPr>
        <w:rFonts w:ascii="Arial" w:hAnsi="Arial" w:cs="Arial"/>
        <w:b/>
        <w:bCs/>
        <w:sz w:val="24"/>
        <w:szCs w:val="24"/>
        <w:lang w:val="en-US"/>
      </w:rPr>
    </w:pPr>
  </w:p>
  <w:p w14:paraId="77F3EEA6" w14:textId="6D646EE7" w:rsidR="003A234D" w:rsidRDefault="00514A71" w:rsidP="003A234D">
    <w:pPr>
      <w:jc w:val="right"/>
      <w:rPr>
        <w:rFonts w:ascii="Arial" w:hAnsi="Arial" w:cs="Arial"/>
        <w:b/>
        <w:bCs/>
        <w:sz w:val="24"/>
        <w:szCs w:val="24"/>
        <w:lang w:val="en-US"/>
      </w:rPr>
    </w:pPr>
    <w:r>
      <w:rPr>
        <w:rFonts w:ascii="Arial" w:hAnsi="Arial" w:cs="Arial"/>
        <w:b/>
        <w:bCs/>
        <w:sz w:val="24"/>
        <w:szCs w:val="24"/>
        <w:lang w:val="en-US"/>
      </w:rPr>
      <w:t>Autopaikan käyttöehdot</w:t>
    </w:r>
  </w:p>
  <w:p w14:paraId="40FF7E8B" w14:textId="77777777" w:rsidR="00E93BF9" w:rsidRPr="003A234D" w:rsidRDefault="00E93BF9" w:rsidP="003A234D">
    <w:pPr>
      <w:jc w:val="right"/>
      <w:rPr>
        <w:rFonts w:ascii="Arial" w:hAnsi="Arial" w:cs="Arial"/>
        <w:b/>
        <w:bCs/>
        <w:sz w:val="24"/>
        <w:szCs w:val="24"/>
        <w:lang w:val="en-US"/>
      </w:rPr>
    </w:pPr>
  </w:p>
  <w:p w14:paraId="0A1669BD" w14:textId="77777777" w:rsidR="003A234D" w:rsidRPr="003A234D" w:rsidRDefault="003A234D">
    <w:pPr>
      <w:pStyle w:val="Yltunnis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4D"/>
    <w:rsid w:val="00003CC0"/>
    <w:rsid w:val="001B5CB0"/>
    <w:rsid w:val="003A234D"/>
    <w:rsid w:val="00514A71"/>
    <w:rsid w:val="007B52F1"/>
    <w:rsid w:val="00973B2D"/>
    <w:rsid w:val="00AB5152"/>
    <w:rsid w:val="00B243F9"/>
    <w:rsid w:val="00DF7CDE"/>
    <w:rsid w:val="00E93BF9"/>
    <w:rsid w:val="00EF66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02C9F"/>
  <w15:chartTrackingRefBased/>
  <w15:docId w15:val="{A8BCD7FC-81F5-4A30-ABEC-87DD270F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A234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A234D"/>
  </w:style>
  <w:style w:type="paragraph" w:styleId="Alatunniste">
    <w:name w:val="footer"/>
    <w:basedOn w:val="Normaali"/>
    <w:link w:val="AlatunnisteChar"/>
    <w:uiPriority w:val="99"/>
    <w:unhideWhenUsed/>
    <w:rsid w:val="003A234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A2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408</Words>
  <Characters>3305</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Kojamo Oyj</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Enckell Tiia</dc:creator>
  <cp:keywords/>
  <dc:description/>
  <cp:lastModifiedBy>Enckell Tiia</cp:lastModifiedBy>
  <cp:revision>6</cp:revision>
  <dcterms:created xsi:type="dcterms:W3CDTF">2022-10-03T12:40:00Z</dcterms:created>
  <dcterms:modified xsi:type="dcterms:W3CDTF">2022-10-03T12:51:00Z</dcterms:modified>
</cp:coreProperties>
</file>